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George Mathew</w:t>
      </w: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15th Lane Avenue, Near New church, Georgina</w:t>
        <w:br/>
        <w:t>Home: 00658-21589-98754</w:t>
        <w:br/>
        <w:t>Cell: 00125-4587-9685</w:t>
        <w:br/>
        <w:t>E-mail: george.mathew@hyt.co.in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Profile:</w:t>
      </w: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Highly accomplished, talented and professional Marketing Communication Specialist with extensive knowledge of sales in communication media and advertising materials. Seeking for a position as Marketing Communication Specialist to enhance my professional experience and work for the growth of the organization.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strengths: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highly organized and creative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Familiar with media advertising and communications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advanced written and communication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In-depth knowledge of communication products and services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Extensive knowledge of computer programs like IIIustrator, Photoshop and Desktop Publishing Software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excellent problem solving and research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handle multiple assignments simultaneously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excellent analytical and presentation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In-depth knowledge of writing and editing industrial products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Goal oriented and ability to work under pressure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Media Integrates Enterprises Co. Inc., Georgina</w:t>
      </w: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20XX till date</w:t>
        <w:br/>
        <w:t>Marketing Communication Specialist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Assigned the tasks of reviewing sales reports to determine the success and failure of advertising campaigns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translating the trends of the organization to create effective marketing materials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the tasks of organizing marketing campaigns with colleagues to achieve customer satisfaction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creating brochures, press releases and advertisements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Assigned the responsibilities of updating reports to the marketing manager or advertising department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Oversaw traffic management like creative print, advertising, web and press opportunities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the tasks of assisting Communication Director in planning and executing communications strategies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cooperatively with Sales and Marketing management for projects and promotions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seniors with a variety of Corporate Communications projects like creating PowerPoint presentations, light copywriting and product promotions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ABC Associates Co. Inc., Georgina</w:t>
      </w: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20XX to 20XX</w:t>
        <w:br/>
        <w:t>Marketing Communication Specialist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the tasks of writing and designing printed reports, newsletters and advertisements to promote various products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Assigned the tasks of conceptualizing, organizing, writing, editing and illustrating products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collaboratively with Marketing Department to develop sales prospect of the organization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Directors in direct mail campaigns and targeted mailings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coordinating and distributing materials from vendors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Handled the tasks of gathering information and conducting market research of financial industries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Monitored and supervised roll-out of campaigns and evaluated the success level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Assigned the tasks of direct mailing programs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Educational Summary and Certifications: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in Marketing, College of Marketing and Advertisement, Georgina 19XX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Master's degree in Business Administration, Department of MBA, Georgina University, 19XX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Certification Course in Communication, Georgina 19XX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Personal Details: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Name: George Mathew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Date of Birth: XX/XX/19XX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Employment Status: Full time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Relationship status: Married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References:</w:t>
      </w: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Will be available upon request</w:t>
      </w:r>
    </w:p>
    <w:p>
      <w:pPr>
        <w:pStyle w:val="TextBody"/>
        <w:widowControl/>
        <w:spacing w:lineRule="atLeast" w:line="330"/>
        <w:ind w:left="0" w:right="0" w:hanging="0"/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Georgia;Times New Roman;Times;serif" w:cs="Georgia;Times New Roman;Times;serif" w:ascii="Georgia;Times New Roman;Times;serif" w:hAnsi="Georgia;Times New Roman;Times;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  <w:r>
        <w:pict>
          <v:rect style="position:absolute;width:612pt;height:16.5pt;mso-wrap-distance-left:0pt;mso-wrap-distance-right:0pt;mso-wrap-distance-top:0pt;mso-wrap-distance-bottom:0pt;margin-top:0pt;margin-left:-85pt">
            <v:textbox inset="0in,0in,0in,0in">
              <w:txbxContent>
                <w:p>
                  <w:pPr>
                    <w:pStyle w:val="TextBody"/>
                    <w:widowControl/>
                    <w:spacing w:lineRule="atLeast" w:line="330" w:before="0" w:after="0"/>
                    <w:rPr>
                      <w:rFonts w:eastAsia="Georgia;Times New Roman;Times;serif" w:cs="Georgia;Times New Roman;Times;serif" w:ascii="Georgia;Times New Roman;Times;serif" w:hAnsi="Georgia;Times New Roman;Times;serif"/>
                      <w:b w:val="false"/>
                      <w:bCs w:val="false"/>
                      <w:i w:val="false"/>
                      <w:iCs w:val="false"/>
                      <w:caps w:val="false"/>
                      <w:smallCaps w:val="false"/>
                      <w:color w:val="333333"/>
                      <w:spacing w:val="0"/>
                      <w:sz w:val="24"/>
                      <w:szCs w:val="24"/>
                    </w:rPr>
                  </w:pPr>
                  <w:r>
                    <w:rPr>
                      <w:rFonts w:eastAsia="Georgia;Times New Roman;Times;serif" w:cs="Georgia;Times New Roman;Times;serif" w:ascii="Georgia;Times New Roman;Times;serif" w:hAnsi="Georgia;Times New Roman;Times;serif"/>
                      <w:b w:val="false"/>
                      <w:bCs w:val="false"/>
                      <w:i w:val="false"/>
                      <w:iCs w:val="false"/>
                      <w:caps w:val="false"/>
                      <w:smallCaps w:val="false"/>
                      <w:color w:val="333333"/>
                      <w:spacing w:val="0"/>
                      <w:sz w:val="24"/>
                      <w:szCs w:val="24"/>
                    </w:rPr>
                  </w:r>
                </w:p>
              </w:txbxContent>
            </v:textbox>
            <w10:wrap type="square" side="right"/>
          </v:rect>
        </w:pict>
      </w:r>
    </w:p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